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05EF8" w:rsidRPr="00405EF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Дружбы, 5 п. Западного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5EF8" w:rsidRPr="00405E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Дружбы, 5 п. Западного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45</w:t>
      </w:r>
      <w:r w:rsidR="00363DF2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1</w:t>
      </w:r>
      <w:r w:rsidR="00363DF2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5EF8" w:rsidRPr="00405EF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Дружбы, 5 </w:t>
      </w:r>
      <w:r w:rsidR="00405EF8">
        <w:rPr>
          <w:rFonts w:ascii="Times New Roman" w:hAnsi="Times New Roman"/>
          <w:sz w:val="28"/>
          <w:szCs w:val="28"/>
        </w:rPr>
        <w:t xml:space="preserve">                       </w:t>
      </w:r>
      <w:r w:rsidR="00405EF8" w:rsidRPr="00405EF8">
        <w:rPr>
          <w:rFonts w:ascii="Times New Roman" w:hAnsi="Times New Roman"/>
          <w:sz w:val="28"/>
          <w:szCs w:val="28"/>
        </w:rPr>
        <w:t>п. Западного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EA4C17">
        <w:rPr>
          <w:rFonts w:ascii="Times New Roman" w:hAnsi="Times New Roman"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363DF2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EA4C17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EA4C17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4C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B6F9D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3DF2">
        <w:rPr>
          <w:rFonts w:ascii="Times New Roman" w:hAnsi="Times New Roman"/>
          <w:bCs/>
          <w:color w:val="000000"/>
          <w:sz w:val="28"/>
          <w:szCs w:val="28"/>
        </w:rPr>
        <w:t>Предоставить Каверзневу Юрию Сергеевичу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Дружбы, 5 п. Западного на расстоянии 0,8 м от границы земельного участка по ул. Дружбы, 7 п. Западного.</w:t>
      </w:r>
    </w:p>
    <w:p w:rsidR="00363DF2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63DF2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63DF2" w:rsidRPr="00EA4C17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4311EE">
        <w:rPr>
          <w:rFonts w:ascii="Times New Roman" w:hAnsi="Times New Roman"/>
          <w:color w:val="000000"/>
          <w:sz w:val="16"/>
          <w:szCs w:val="16"/>
        </w:rPr>
        <w:t>7</w:t>
      </w:r>
      <w:r w:rsidRPr="00E65CD0">
        <w:rPr>
          <w:rFonts w:ascii="Times New Roman" w:hAnsi="Times New Roman"/>
          <w:color w:val="000000"/>
          <w:sz w:val="16"/>
          <w:szCs w:val="16"/>
        </w:rPr>
        <w:t>.0</w:t>
      </w:r>
      <w:r w:rsidR="004311EE">
        <w:rPr>
          <w:rFonts w:ascii="Times New Roman" w:hAnsi="Times New Roman"/>
          <w:color w:val="000000"/>
          <w:sz w:val="16"/>
          <w:szCs w:val="16"/>
        </w:rPr>
        <w:t>5</w:t>
      </w:r>
      <w:r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405EF8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0F" w:rsidRDefault="00EA350F">
      <w:pPr>
        <w:spacing w:line="240" w:lineRule="auto"/>
      </w:pPr>
      <w:r>
        <w:separator/>
      </w:r>
    </w:p>
  </w:endnote>
  <w:endnote w:type="continuationSeparator" w:id="0">
    <w:p w:rsidR="00EA350F" w:rsidRDefault="00EA3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0F" w:rsidRDefault="00EA350F">
      <w:pPr>
        <w:spacing w:after="0" w:line="240" w:lineRule="auto"/>
      </w:pPr>
      <w:r>
        <w:separator/>
      </w:r>
    </w:p>
  </w:footnote>
  <w:footnote w:type="continuationSeparator" w:id="0">
    <w:p w:rsidR="00EA350F" w:rsidRDefault="00EA3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2022-05-31T14:49:00Z</cp:lastPrinted>
  <dcterms:created xsi:type="dcterms:W3CDTF">2022-05-26T14:02:00Z</dcterms:created>
  <dcterms:modified xsi:type="dcterms:W3CDTF">2022-06-01T06:10:00Z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